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4A5D" w14:textId="77777777" w:rsidR="00C35877" w:rsidRPr="00E13B18" w:rsidRDefault="00C35877" w:rsidP="00C35877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E13B18">
        <w:rPr>
          <w:rFonts w:ascii="Calibri" w:hAnsi="Calibri" w:cs="Calibri"/>
          <w:b/>
          <w:bCs/>
          <w:sz w:val="28"/>
          <w:szCs w:val="28"/>
        </w:rPr>
        <w:t>AYAZ ALI KHAN</w:t>
      </w:r>
    </w:p>
    <w:p w14:paraId="4684882F" w14:textId="13C2FB6C" w:rsidR="00C35877" w:rsidRPr="001835C4" w:rsidRDefault="00C35877" w:rsidP="001835C4">
      <w:pPr>
        <w:jc w:val="center"/>
        <w:rPr>
          <w:rFonts w:ascii="Calibri" w:hAnsi="Calibri" w:cs="Calibri"/>
          <w:b/>
          <w:bCs/>
          <w:lang w:val="en-US"/>
        </w:rPr>
      </w:pPr>
      <w:hyperlink r:id="rId5" w:history="1">
        <w:r w:rsidRPr="00E13B18">
          <w:rPr>
            <w:rFonts w:ascii="Calibri" w:hAnsi="Calibri" w:cs="Calibri"/>
            <w:b/>
            <w:bCs/>
          </w:rPr>
          <w:t>ayazkhan052628@gmail.com</w:t>
        </w:r>
      </w:hyperlink>
      <w:r w:rsidRPr="00E13B18">
        <w:rPr>
          <w:rFonts w:ascii="Calibri" w:hAnsi="Calibri" w:cs="Calibri"/>
          <w:b/>
          <w:bCs/>
        </w:rPr>
        <w:t xml:space="preserve"> | +1 </w:t>
      </w:r>
      <w:r w:rsidR="001835C4" w:rsidRPr="001835C4">
        <w:rPr>
          <w:rFonts w:ascii="Calibri" w:hAnsi="Calibri" w:cs="Calibri"/>
          <w:b/>
          <w:bCs/>
          <w:lang w:val="en-US"/>
        </w:rPr>
        <w:t>510-956-5650</w:t>
      </w:r>
    </w:p>
    <w:p w14:paraId="656947F7" w14:textId="77777777" w:rsidR="00C35877" w:rsidRPr="00E13B18" w:rsidRDefault="00C35877" w:rsidP="00C35877">
      <w:pPr>
        <w:rPr>
          <w:rFonts w:ascii="Calibri" w:hAnsi="Calibri" w:cs="Calibri"/>
          <w:lang w:val="en-US"/>
        </w:rPr>
      </w:pPr>
      <w:bookmarkStart w:id="0" w:name="_1t9lcpyepvsv" w:colFirst="0" w:colLast="0"/>
      <w:bookmarkEnd w:id="0"/>
      <w:r w:rsidRPr="00E13B18">
        <w:rPr>
          <w:rFonts w:ascii="Calibri" w:hAnsi="Calibri" w:cs="Calibri"/>
          <w:b/>
          <w:bCs/>
          <w:lang w:val="en-US"/>
        </w:rPr>
        <w:t>PROFESSIONAL SUMMARY</w:t>
      </w:r>
    </w:p>
    <w:p w14:paraId="12FAC738" w14:textId="477208A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>
        <w:rPr>
          <w:rFonts w:ascii="Calibri" w:hAnsi="Calibri" w:cs="Calibri"/>
          <w:sz w:val="20"/>
          <w:szCs w:val="20"/>
          <w:lang w:val="en-US"/>
        </w:rPr>
        <w:t xml:space="preserve">Senior </w:t>
      </w:r>
      <w:r w:rsidRPr="00E13B18">
        <w:rPr>
          <w:rFonts w:ascii="Calibri" w:hAnsi="Calibri" w:cs="Calibri"/>
          <w:sz w:val="20"/>
          <w:szCs w:val="20"/>
          <w:lang w:val="en-US"/>
        </w:rPr>
        <w:t xml:space="preserve">Cloud </w:t>
      </w:r>
      <w:r>
        <w:rPr>
          <w:rFonts w:ascii="Calibri" w:hAnsi="Calibri" w:cs="Calibri"/>
          <w:sz w:val="20"/>
          <w:szCs w:val="20"/>
          <w:lang w:val="en-US"/>
        </w:rPr>
        <w:t>SR</w:t>
      </w:r>
      <w:r w:rsidRPr="00E13B18">
        <w:rPr>
          <w:rFonts w:ascii="Calibri" w:hAnsi="Calibri" w:cs="Calibri"/>
          <w:sz w:val="20"/>
          <w:szCs w:val="20"/>
          <w:lang w:val="en-US"/>
        </w:rPr>
        <w:t xml:space="preserve">E with over 10+ years of </w:t>
      </w:r>
      <w:proofErr w:type="gramStart"/>
      <w:r w:rsidRPr="00E13B18">
        <w:rPr>
          <w:rFonts w:ascii="Calibri" w:hAnsi="Calibri" w:cs="Calibri"/>
          <w:sz w:val="20"/>
          <w:szCs w:val="20"/>
          <w:lang w:val="en-US"/>
        </w:rPr>
        <w:t>hands on</w:t>
      </w:r>
      <w:proofErr w:type="gramEnd"/>
      <w:r w:rsidRPr="00E13B18">
        <w:rPr>
          <w:rFonts w:ascii="Calibri" w:hAnsi="Calibri" w:cs="Calibri"/>
          <w:sz w:val="20"/>
          <w:szCs w:val="20"/>
          <w:lang w:val="en-US"/>
        </w:rPr>
        <w:t xml:space="preserve"> experience maintaining enterprise Linux systems, multi cloud platforms, and containerized microservices. </w:t>
      </w:r>
    </w:p>
    <w:p w14:paraId="39B965D1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Provisioned and administered multi cloud infrastructure environments across AWS, Microsoft Azure, and Google Cloud Platform (GCP). </w:t>
      </w:r>
    </w:p>
    <w:p w14:paraId="1883DECA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Built and managed production Kubernetes clusters across Amazon EKS, Azure AKS, Google GKE, and Red Hat OpenShift using Docker, Helm charts, and Istio service mesh. </w:t>
      </w:r>
    </w:p>
    <w:p w14:paraId="1606B963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Automated end to end cloud provisioning and system configurations using Terraform, Terraform Enterprise, Ansible playbooks, and ARM templates. </w:t>
      </w:r>
    </w:p>
    <w:p w14:paraId="1B02C1D1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Built automated continuous integration and GitOps delivery pipelines using ArgoCD, GitHub Actions, GitLab CI, Azure DevOps, and Jenkins. </w:t>
      </w:r>
    </w:p>
    <w:p w14:paraId="53D220E7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Implemented full stack observability, logging, and SLI/SLO tracking using Prometheus, Grafana, Datadog, OpenTelemetry, Splunk, and ELK Stack. </w:t>
      </w:r>
    </w:p>
    <w:p w14:paraId="3F451DAD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Developed operational automation tools, infrastructure validations, and custom scripts using Python, Go, Bash, PowerShell,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Terratest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, and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PyTest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. </w:t>
      </w:r>
    </w:p>
    <w:p w14:paraId="599054EE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Configured hybrid cloud networking, secure transit architectures, Azure ExpressRoute, VPC/VNet peering, and IAM/RBAC access controls. </w:t>
      </w:r>
    </w:p>
    <w:p w14:paraId="11171B8F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Deployed and scaled </w:t>
      </w:r>
      <w:proofErr w:type="gramStart"/>
      <w:r w:rsidRPr="00E13B18">
        <w:rPr>
          <w:rFonts w:ascii="Calibri" w:hAnsi="Calibri" w:cs="Calibri"/>
          <w:sz w:val="20"/>
          <w:szCs w:val="20"/>
          <w:lang w:val="en-US"/>
        </w:rPr>
        <w:t>high performance</w:t>
      </w:r>
      <w:proofErr w:type="gramEnd"/>
      <w:r w:rsidRPr="00E13B18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compute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 environments utilizing NVIDIA GPU node pools, Triton Inference Server, and Karpenter autoscaling. </w:t>
      </w:r>
    </w:p>
    <w:p w14:paraId="3E890268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Maintained enterprise operating systems (RHEL, CentOS, Ubuntu, Windows Server), executing kernel tuning, vulnerability patching, and production incident postmortems. </w:t>
      </w:r>
    </w:p>
    <w:p w14:paraId="292E383C" w14:textId="77777777" w:rsidR="00C35877" w:rsidRPr="00E13B18" w:rsidRDefault="00C35877" w:rsidP="00C35877">
      <w:pPr>
        <w:rPr>
          <w:rFonts w:ascii="Calibri" w:hAnsi="Calibri" w:cs="Calibri"/>
        </w:rPr>
      </w:pPr>
    </w:p>
    <w:p w14:paraId="6D301136" w14:textId="77777777" w:rsidR="00C35877" w:rsidRPr="00E13B18" w:rsidRDefault="00C35877" w:rsidP="00C35877">
      <w:pPr>
        <w:rPr>
          <w:rFonts w:ascii="Calibri" w:hAnsi="Calibri" w:cs="Calibri"/>
          <w:b/>
          <w:bCs/>
        </w:rPr>
      </w:pPr>
      <w:bookmarkStart w:id="1" w:name="_65myruxxjeew" w:colFirst="0" w:colLast="0"/>
      <w:bookmarkEnd w:id="1"/>
      <w:r w:rsidRPr="00E13B18">
        <w:rPr>
          <w:rFonts w:ascii="Calibri" w:hAnsi="Calibri" w:cs="Calibri"/>
          <w:b/>
          <w:bCs/>
        </w:rPr>
        <w:t>TECHNICAL SKILLS: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0"/>
        <w:gridCol w:w="8029"/>
      </w:tblGrid>
      <w:tr w:rsidR="00C35877" w:rsidRPr="00E13B18" w14:paraId="49A74F76" w14:textId="77777777" w:rsidTr="00720C89">
        <w:trPr>
          <w:tblHeader/>
        </w:trPr>
        <w:tc>
          <w:tcPr>
            <w:tcW w:w="2420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68114664" w14:textId="77777777" w:rsidR="00C35877" w:rsidRPr="00E13B18" w:rsidRDefault="00C35877" w:rsidP="00720C8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8029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79C65B3E" w14:textId="77777777" w:rsidR="00C35877" w:rsidRPr="00E13B18" w:rsidRDefault="00C35877" w:rsidP="00720C8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TOOLS &amp; TECHNOLOGIES</w:t>
            </w:r>
          </w:p>
        </w:tc>
      </w:tr>
      <w:tr w:rsidR="00C35877" w:rsidRPr="00E13B18" w14:paraId="498F343C" w14:textId="77777777" w:rsidTr="00720C89">
        <w:tc>
          <w:tcPr>
            <w:tcW w:w="2420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32A0381C" w14:textId="77777777" w:rsidR="00C35877" w:rsidRPr="00E13B18" w:rsidRDefault="00C35877" w:rsidP="00720C89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Cloud Platforms</w:t>
            </w:r>
          </w:p>
        </w:tc>
        <w:tc>
          <w:tcPr>
            <w:tcW w:w="8029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479566A2" w14:textId="77777777" w:rsidR="00C35877" w:rsidRPr="00E13B18" w:rsidRDefault="00C35877" w:rsidP="00720C8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AWS, Microsoft Azure, Google Cloud Platform (GCP) </w:t>
            </w:r>
          </w:p>
        </w:tc>
      </w:tr>
      <w:tr w:rsidR="00C35877" w:rsidRPr="00E13B18" w14:paraId="5E659C0F" w14:textId="77777777" w:rsidTr="00720C89">
        <w:tc>
          <w:tcPr>
            <w:tcW w:w="2420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15D3C468" w14:textId="77777777" w:rsidR="00C35877" w:rsidRPr="00E13B18" w:rsidRDefault="00C35877" w:rsidP="00720C89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Containers &amp; Orchestration</w:t>
            </w:r>
          </w:p>
        </w:tc>
        <w:tc>
          <w:tcPr>
            <w:tcW w:w="8029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78227EC1" w14:textId="77777777" w:rsidR="00C35877" w:rsidRPr="00E13B18" w:rsidRDefault="00C35877" w:rsidP="00720C8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Kubernetes, Docker, Amazon EKS, Azure AKS, Google GKE, RH OpenShift, Helm, Istio Service Mesh </w:t>
            </w:r>
          </w:p>
        </w:tc>
      </w:tr>
      <w:tr w:rsidR="00C35877" w:rsidRPr="00E13B18" w14:paraId="6F3FC6E4" w14:textId="77777777" w:rsidTr="00720C89">
        <w:tc>
          <w:tcPr>
            <w:tcW w:w="2420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7B20E5A7" w14:textId="77777777" w:rsidR="00C35877" w:rsidRPr="00E13B18" w:rsidRDefault="00C35877" w:rsidP="00720C89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Infrastructure as Code</w:t>
            </w:r>
          </w:p>
        </w:tc>
        <w:tc>
          <w:tcPr>
            <w:tcW w:w="8029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381741B0" w14:textId="77777777" w:rsidR="00C35877" w:rsidRPr="00E13B18" w:rsidRDefault="00C35877" w:rsidP="00720C8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Terraform, Terraform Enterprise, Ansible, ARM Templates, Chef, Puppet </w:t>
            </w:r>
          </w:p>
        </w:tc>
      </w:tr>
      <w:tr w:rsidR="00C35877" w:rsidRPr="00E13B18" w14:paraId="01103A52" w14:textId="77777777" w:rsidTr="00720C89">
        <w:tc>
          <w:tcPr>
            <w:tcW w:w="2420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7CBDFD61" w14:textId="77777777" w:rsidR="00C35877" w:rsidRPr="00E13B18" w:rsidRDefault="00C35877" w:rsidP="00720C89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CI/CD &amp; Version Control</w:t>
            </w:r>
          </w:p>
        </w:tc>
        <w:tc>
          <w:tcPr>
            <w:tcW w:w="8029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1FAE6974" w14:textId="77777777" w:rsidR="00C35877" w:rsidRPr="00E13B18" w:rsidRDefault="00C35877" w:rsidP="00720C8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GitHub Actions, GitLab CI/CD, Azure DevOps, Jenkins, ArgoCD, Git, SVN, Maven </w:t>
            </w:r>
          </w:p>
        </w:tc>
      </w:tr>
      <w:tr w:rsidR="00C35877" w:rsidRPr="00E13B18" w14:paraId="34529B57" w14:textId="77777777" w:rsidTr="00720C89">
        <w:tc>
          <w:tcPr>
            <w:tcW w:w="2420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669A1196" w14:textId="77777777" w:rsidR="00C35877" w:rsidRPr="00E13B18" w:rsidRDefault="00C35877" w:rsidP="00720C89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Observability &amp; Monitoring</w:t>
            </w:r>
          </w:p>
        </w:tc>
        <w:tc>
          <w:tcPr>
            <w:tcW w:w="8029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3FA1915E" w14:textId="77777777" w:rsidR="00C35877" w:rsidRPr="00E13B18" w:rsidRDefault="00C35877" w:rsidP="00720C8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Prometheus, Grafana, Datadog, OpenTelemetry, ELK, Splunk, AWS CloudWatch, Azure Monitor, Nagios </w:t>
            </w:r>
          </w:p>
        </w:tc>
      </w:tr>
      <w:tr w:rsidR="00C35877" w:rsidRPr="00E13B18" w14:paraId="5E681014" w14:textId="77777777" w:rsidTr="00720C89">
        <w:tc>
          <w:tcPr>
            <w:tcW w:w="2420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601E2A6D" w14:textId="77777777" w:rsidR="00C35877" w:rsidRPr="00E13B18" w:rsidRDefault="00C35877" w:rsidP="00720C89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OS &amp; Virtualization</w:t>
            </w:r>
          </w:p>
        </w:tc>
        <w:tc>
          <w:tcPr>
            <w:tcW w:w="8029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004E7EEE" w14:textId="77777777" w:rsidR="00C35877" w:rsidRPr="00E13B18" w:rsidRDefault="00C35877" w:rsidP="00720C8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RHEL, CentOS, Ubuntu, Windows Server, VMware ESXi, CoreOS </w:t>
            </w:r>
          </w:p>
        </w:tc>
      </w:tr>
      <w:tr w:rsidR="00C35877" w:rsidRPr="00E13B18" w14:paraId="014250BA" w14:textId="77777777" w:rsidTr="00720C89">
        <w:tc>
          <w:tcPr>
            <w:tcW w:w="2420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593DC222" w14:textId="77777777" w:rsidR="00C35877" w:rsidRPr="00E13B18" w:rsidRDefault="00C35877" w:rsidP="00720C89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Scripting &amp; Programming</w:t>
            </w:r>
          </w:p>
        </w:tc>
        <w:tc>
          <w:tcPr>
            <w:tcW w:w="8029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314D65AC" w14:textId="77777777" w:rsidR="00C35877" w:rsidRPr="00E13B18" w:rsidRDefault="00C35877" w:rsidP="00720C8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Python, Bash, Go, PowerShell, Perl, SQL </w:t>
            </w:r>
          </w:p>
        </w:tc>
      </w:tr>
      <w:tr w:rsidR="00C35877" w:rsidRPr="00E13B18" w14:paraId="7D08340F" w14:textId="77777777" w:rsidTr="00720C89">
        <w:tc>
          <w:tcPr>
            <w:tcW w:w="2420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681FAFDB" w14:textId="77777777" w:rsidR="00C35877" w:rsidRPr="00E13B18" w:rsidRDefault="00C35877" w:rsidP="00720C89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Networking &amp; Cloud Security</w:t>
            </w:r>
          </w:p>
        </w:tc>
        <w:tc>
          <w:tcPr>
            <w:tcW w:w="8029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22AA5EEB" w14:textId="77777777" w:rsidR="00C35877" w:rsidRPr="00E13B18" w:rsidRDefault="00C35877" w:rsidP="00720C8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VPC/VNet, Azure ExpressRoute, Transit Gateway, Route 53, DNS, Azure Key Vault, IAM, SonarQube </w:t>
            </w:r>
          </w:p>
        </w:tc>
      </w:tr>
      <w:tr w:rsidR="00C35877" w:rsidRPr="00E13B18" w14:paraId="31755724" w14:textId="77777777" w:rsidTr="00720C89">
        <w:tc>
          <w:tcPr>
            <w:tcW w:w="2420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3EC229B9" w14:textId="77777777" w:rsidR="00C35877" w:rsidRPr="00E13B18" w:rsidRDefault="00C35877" w:rsidP="00720C89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E13B1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Testing &amp; Reliability</w:t>
            </w:r>
          </w:p>
        </w:tc>
        <w:tc>
          <w:tcPr>
            <w:tcW w:w="8029" w:type="dxa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  <w:hideMark/>
          </w:tcPr>
          <w:p w14:paraId="39C764DD" w14:textId="77777777" w:rsidR="00C35877" w:rsidRPr="00E13B18" w:rsidRDefault="00C35877" w:rsidP="00720C8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E13B18">
              <w:rPr>
                <w:rFonts w:ascii="Calibri" w:hAnsi="Calibri" w:cs="Calibri"/>
                <w:sz w:val="20"/>
                <w:szCs w:val="20"/>
                <w:lang w:val="en-US"/>
              </w:rPr>
              <w:t>Terratest</w:t>
            </w:r>
            <w:proofErr w:type="spellEnd"/>
            <w:r w:rsidRPr="00E13B1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13B18">
              <w:rPr>
                <w:rFonts w:ascii="Calibri" w:hAnsi="Calibri" w:cs="Calibri"/>
                <w:sz w:val="20"/>
                <w:szCs w:val="20"/>
                <w:lang w:val="en-US"/>
              </w:rPr>
              <w:t>PyTest</w:t>
            </w:r>
            <w:proofErr w:type="spellEnd"/>
            <w:r w:rsidRPr="00E13B18">
              <w:rPr>
                <w:rFonts w:ascii="Calibri" w:hAnsi="Calibri" w:cs="Calibri"/>
                <w:sz w:val="20"/>
                <w:szCs w:val="20"/>
                <w:lang w:val="en-US"/>
              </w:rPr>
              <w:t xml:space="preserve">, Apache JMeter, Chaos Mesh </w:t>
            </w:r>
          </w:p>
        </w:tc>
      </w:tr>
    </w:tbl>
    <w:p w14:paraId="7D9CC648" w14:textId="77777777" w:rsidR="00C35877" w:rsidRPr="00E13B18" w:rsidRDefault="00C35877" w:rsidP="00C35877">
      <w:pPr>
        <w:rPr>
          <w:rFonts w:ascii="Calibri" w:hAnsi="Calibri" w:cs="Calibri"/>
          <w:b/>
          <w:bCs/>
        </w:rPr>
      </w:pPr>
    </w:p>
    <w:p w14:paraId="026FBFEE" w14:textId="77777777" w:rsidR="00C35877" w:rsidRPr="00E13B18" w:rsidRDefault="00C35877" w:rsidP="00C35877">
      <w:pPr>
        <w:rPr>
          <w:rFonts w:ascii="Calibri" w:hAnsi="Calibri" w:cs="Calibri"/>
          <w:b/>
          <w:bCs/>
        </w:rPr>
      </w:pPr>
      <w:r w:rsidRPr="00E13B18">
        <w:rPr>
          <w:rFonts w:ascii="Calibri" w:hAnsi="Calibri" w:cs="Calibri"/>
          <w:b/>
          <w:bCs/>
        </w:rPr>
        <w:t>PROFESSIONAL EXPERIENCE:</w:t>
      </w:r>
    </w:p>
    <w:p w14:paraId="1422C609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bookmarkStart w:id="2" w:name="_8rnprm6rq6l3" w:colFirst="0" w:colLast="0"/>
      <w:bookmarkEnd w:id="2"/>
      <w:r w:rsidRPr="00E13B18">
        <w:rPr>
          <w:rFonts w:ascii="Calibri" w:hAnsi="Calibri" w:cs="Calibri"/>
          <w:b/>
          <w:bCs/>
          <w:sz w:val="20"/>
          <w:szCs w:val="20"/>
        </w:rPr>
        <w:t>Applied Materials | Santa Clara, CA</w:t>
      </w:r>
    </w:p>
    <w:p w14:paraId="15140012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r w:rsidRPr="00E13B18">
        <w:rPr>
          <w:rFonts w:ascii="Calibri" w:hAnsi="Calibri" w:cs="Calibri"/>
          <w:b/>
          <w:bCs/>
          <w:sz w:val="20"/>
          <w:szCs w:val="20"/>
        </w:rPr>
        <w:t>Sr Cloud Engineer/SRE</w:t>
      </w:r>
    </w:p>
    <w:p w14:paraId="3B5370E1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r w:rsidRPr="00E13B18">
        <w:rPr>
          <w:rFonts w:ascii="Calibri" w:hAnsi="Calibri" w:cs="Calibri"/>
          <w:b/>
          <w:bCs/>
          <w:sz w:val="20"/>
          <w:szCs w:val="20"/>
        </w:rPr>
        <w:t>Jan 2025 – Present</w:t>
      </w:r>
    </w:p>
    <w:p w14:paraId="0B1E4660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Maintained multi region AKS and GKE clusters hosting critical services, achieving 99.95% infrastructure uptime across enterprise environments. </w:t>
      </w:r>
    </w:p>
    <w:p w14:paraId="237E942A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Automated multi cloud Azure and GCP resource provisioning using modular Terraform Enterprise templates integrated with policy as code guardrails. </w:t>
      </w:r>
    </w:p>
    <w:p w14:paraId="4A06C714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Implemented declarative ArgoCD GitOps pipelines to synchronize Helm charts and Kubernetes manifests across staging and production clusters. </w:t>
      </w:r>
    </w:p>
    <w:p w14:paraId="01103079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lastRenderedPageBreak/>
        <w:t xml:space="preserve">Configured Istio service mesh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mTLS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, traffic splitting, and ingress gateways across hybrid Azure ExpressRoute and interconnect networks. </w:t>
      </w:r>
    </w:p>
    <w:p w14:paraId="65203C24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Integrated OpenTelemetry SDKs into microservices, streaming distributed traces and system performance metrics directly to Datadog. </w:t>
      </w:r>
    </w:p>
    <w:p w14:paraId="20B01509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Defined Prometheus SLI and SLO alerting rules with Grafana dashboards to monitor latency, error rates, and cluster saturation. </w:t>
      </w:r>
    </w:p>
    <w:p w14:paraId="1E23C50D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Configured Karpenter and native cluster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autoscalers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 to dynamically provision node groups during heavy computational workload spikes. </w:t>
      </w:r>
    </w:p>
    <w:p w14:paraId="5D4B41D6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Developed custom Go based Kubernetes controllers to automate health checks and node draining during routine OS upgrade cycles. </w:t>
      </w:r>
    </w:p>
    <w:p w14:paraId="2B299ED6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Executed Chaos Mesh experiments in staging to validate Kubernetes failover mechanisms and test pod disruption budget tolerances. </w:t>
      </w:r>
    </w:p>
    <w:p w14:paraId="76BF4763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Automated infrastructure validation tests using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Terratest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 and Python scripts embedded into GitHub Actions pull request validation workflows. </w:t>
      </w:r>
    </w:p>
    <w:p w14:paraId="2322A464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Upgraded RHEL and CoreOS node images across clusters using automated rolling updates to eliminate application service interruptions. </w:t>
      </w:r>
    </w:p>
    <w:p w14:paraId="03095AE3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Provisioned specialized GPU node pools on AKS to host </w:t>
      </w:r>
      <w:proofErr w:type="gramStart"/>
      <w:r w:rsidRPr="00E13B18">
        <w:rPr>
          <w:rFonts w:ascii="Calibri" w:hAnsi="Calibri" w:cs="Calibri"/>
          <w:sz w:val="20"/>
          <w:szCs w:val="20"/>
          <w:lang w:val="en-US"/>
        </w:rPr>
        <w:t>high performance</w:t>
      </w:r>
      <w:proofErr w:type="gramEnd"/>
      <w:r w:rsidRPr="00E13B18">
        <w:rPr>
          <w:rFonts w:ascii="Calibri" w:hAnsi="Calibri" w:cs="Calibri"/>
          <w:sz w:val="20"/>
          <w:szCs w:val="20"/>
          <w:lang w:val="en-US"/>
        </w:rPr>
        <w:t xml:space="preserve"> model inference APIs with Triton server endpoints. </w:t>
      </w:r>
    </w:p>
    <w:p w14:paraId="18F05FAE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Troubleshot inter pod networking bottlenecks and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CoreDNS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 latency issues across large AKS clusters running high concurrency microservices. </w:t>
      </w:r>
    </w:p>
    <w:p w14:paraId="589345F1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Implemented Azure RBAC, Kubernetes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ServiceAccounts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, and GCP IAM policies to enforce least privilege access across cloud platforms. </w:t>
      </w:r>
    </w:p>
    <w:p w14:paraId="24EF1415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Configured Azure ExpressRoute circuits, virtual network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peerings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, and private DNS zones to secure internal cross cloud communication. </w:t>
      </w:r>
    </w:p>
    <w:p w14:paraId="02E221D4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Built automated Python and Bash maintenance scripts to remediate memory pressure alerts and recycle degraded Kubernetes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daemonsets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. </w:t>
      </w:r>
    </w:p>
    <w:p w14:paraId="38387E55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Migrated on premises batch computation workloads to containerized Azure Kubernetes services using customized Docker base runtime images. </w:t>
      </w:r>
    </w:p>
    <w:p w14:paraId="6A53652F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Optimized Kubernetes pod resource requests and limits across production namespaces, reducing cluster compute overhead and memory thrashing. </w:t>
      </w:r>
    </w:p>
    <w:p w14:paraId="1C5DB8E8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Validated Helm chart parameter schemas and Kubernetes security policies in GitHub Actions CI pipelines before release rollouts. </w:t>
      </w:r>
    </w:p>
    <w:p w14:paraId="528B6749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>Documented operational runbooks, disaster recovery steps, and blameless incident postmortems in Confluence for on call rotation support.</w:t>
      </w:r>
    </w:p>
    <w:p w14:paraId="49062E8A" w14:textId="77777777" w:rsidR="00C35877" w:rsidRPr="00E13B18" w:rsidRDefault="00C35877" w:rsidP="00C35877">
      <w:pPr>
        <w:rPr>
          <w:rFonts w:ascii="Calibri" w:hAnsi="Calibri" w:cs="Calibri"/>
          <w:sz w:val="20"/>
          <w:szCs w:val="20"/>
        </w:rPr>
      </w:pPr>
    </w:p>
    <w:p w14:paraId="0D3447DE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bookmarkStart w:id="3" w:name="_qta0lvvupn19" w:colFirst="0" w:colLast="0"/>
      <w:bookmarkEnd w:id="3"/>
      <w:r w:rsidRPr="00E13B18">
        <w:rPr>
          <w:rFonts w:ascii="Calibri" w:hAnsi="Calibri" w:cs="Calibri"/>
          <w:b/>
          <w:bCs/>
          <w:sz w:val="20"/>
          <w:szCs w:val="20"/>
        </w:rPr>
        <w:t>Adobe | Chicago, IL</w:t>
      </w:r>
    </w:p>
    <w:p w14:paraId="29B5BA0F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r w:rsidRPr="00E13B18">
        <w:rPr>
          <w:rFonts w:ascii="Calibri" w:hAnsi="Calibri" w:cs="Calibri"/>
          <w:b/>
          <w:bCs/>
          <w:sz w:val="20"/>
          <w:szCs w:val="20"/>
        </w:rPr>
        <w:t>Cloud DevOps Engineer</w:t>
      </w:r>
    </w:p>
    <w:p w14:paraId="3BAFA3F2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r w:rsidRPr="00E13B18">
        <w:rPr>
          <w:rFonts w:ascii="Calibri" w:hAnsi="Calibri" w:cs="Calibri"/>
          <w:b/>
          <w:bCs/>
          <w:sz w:val="20"/>
          <w:szCs w:val="20"/>
        </w:rPr>
        <w:t>Oct 2023 – Jan 2025</w:t>
      </w:r>
    </w:p>
    <w:p w14:paraId="5C31543A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Built and maintained enterprise AWS EKS container platforms hosting SaaS microservices across multi account production environments with 99.9% availability. </w:t>
      </w:r>
    </w:p>
    <w:p w14:paraId="6B7922B0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Developed reusable Terraform modules to automate standardized AWS VPCs, subnets, Transit Gateways, and IAM roles across enterprise application teams. </w:t>
      </w:r>
    </w:p>
    <w:p w14:paraId="2134B02D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Built centralized GitLab CI/CD pipelines and Jenkins shared libraries, reducing developer deployment cycle times by 40% across staging environments. </w:t>
      </w:r>
    </w:p>
    <w:p w14:paraId="7D577A19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Deployed containerized microservices onto AWS EKS using Helm charts, configuring horizontal pod autoscaling based on custom traffic metrics. </w:t>
      </w:r>
    </w:p>
    <w:p w14:paraId="1FF4036D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Configured AWS Route 53 DNS routing policies, private hosted zones, and Transit Gateway attachments for secure multi VPC cross account communication. </w:t>
      </w:r>
    </w:p>
    <w:p w14:paraId="6F342744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Integrated SonarQube static code analysis gates into GitLab pipelines, enforcing code quality and vulnerability scanning before production merges. </w:t>
      </w:r>
    </w:p>
    <w:p w14:paraId="3ED33E29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Automated routine AWS AMI cleanup and snapshot lifecycle policies using custom Python Boto3 scripts scheduled via serverless events. </w:t>
      </w:r>
    </w:p>
    <w:p w14:paraId="49047872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Built Grafana dashboards and CloudWatch alarms to track microservice request latency, node CPU utilization, and container memory thresholds. </w:t>
      </w:r>
    </w:p>
    <w:p w14:paraId="4B8D872E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lastRenderedPageBreak/>
        <w:t xml:space="preserve">Configured Fluent Bit log forwarders on EKS worker nodes to aggregate application and cluster logs directly into Splunk. </w:t>
      </w:r>
    </w:p>
    <w:p w14:paraId="0F87BA6B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Migrated on premises VMware virtual machines to AWS EC2 Nitro instances, minimizing production cutover downtime and network disruption. </w:t>
      </w:r>
    </w:p>
    <w:p w14:paraId="65075204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Maintained Ansible playbooks to standardize RHEL and Ubuntu base configurations, user permissions, and security hardening benchmarks across environments. </w:t>
      </w:r>
    </w:p>
    <w:p w14:paraId="64E257AA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Deployed Milvus vector databases on EKS clusters to support semantic search indexing and low latency internal retrieval augmented generation workloads. </w:t>
      </w:r>
    </w:p>
    <w:p w14:paraId="5A4A0A65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Implemented automated pipeline tests using shUnit2 and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PyTest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 to validate infrastructure deployment parameters before executing production Terraform applies. </w:t>
      </w:r>
    </w:p>
    <w:p w14:paraId="657DA546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Troubleshot and resolved AWS EKS </w:t>
      </w:r>
      <w:proofErr w:type="gramStart"/>
      <w:r w:rsidRPr="00E13B18">
        <w:rPr>
          <w:rFonts w:ascii="Calibri" w:hAnsi="Calibri" w:cs="Calibri"/>
          <w:sz w:val="20"/>
          <w:szCs w:val="20"/>
          <w:lang w:val="en-US"/>
        </w:rPr>
        <w:t>node group</w:t>
      </w:r>
      <w:proofErr w:type="gramEnd"/>
      <w:r w:rsidRPr="00E13B18">
        <w:rPr>
          <w:rFonts w:ascii="Calibri" w:hAnsi="Calibri" w:cs="Calibri"/>
          <w:sz w:val="20"/>
          <w:szCs w:val="20"/>
          <w:lang w:val="en-US"/>
        </w:rPr>
        <w:t xml:space="preserve"> capacity exhaustion, optimizing container resource reservations and pod disruption budgets. </w:t>
      </w:r>
    </w:p>
    <w:p w14:paraId="203A4D71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Configured AWS IAM roles for service accounts, restricting pod level cloud resource access and enforcing the principle of least privilege. </w:t>
      </w:r>
    </w:p>
    <w:p w14:paraId="77B9A7D0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>Patched RHEL and Ubuntu EC2 instances systematically using AWS Systems Manager, ensuring compliance with enterprise monthly security patch baselines.</w:t>
      </w:r>
    </w:p>
    <w:p w14:paraId="2867C682" w14:textId="77777777" w:rsidR="00C35877" w:rsidRPr="00E13B18" w:rsidRDefault="00C35877" w:rsidP="00C35877">
      <w:pPr>
        <w:rPr>
          <w:rFonts w:ascii="Calibri" w:hAnsi="Calibri" w:cs="Calibri"/>
          <w:sz w:val="20"/>
          <w:szCs w:val="20"/>
        </w:rPr>
      </w:pPr>
    </w:p>
    <w:p w14:paraId="30372B17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bookmarkStart w:id="4" w:name="_mu7dknxb1mfi" w:colFirst="0" w:colLast="0"/>
      <w:bookmarkEnd w:id="4"/>
      <w:r w:rsidRPr="00E13B18">
        <w:rPr>
          <w:rFonts w:ascii="Calibri" w:hAnsi="Calibri" w:cs="Calibri"/>
          <w:b/>
          <w:bCs/>
          <w:sz w:val="20"/>
          <w:szCs w:val="20"/>
        </w:rPr>
        <w:t>Humana | Louisville, KY</w:t>
      </w:r>
    </w:p>
    <w:p w14:paraId="4F7CDE3B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r w:rsidRPr="00E13B18">
        <w:rPr>
          <w:rFonts w:ascii="Calibri" w:hAnsi="Calibri" w:cs="Calibri"/>
          <w:b/>
          <w:bCs/>
          <w:sz w:val="20"/>
          <w:szCs w:val="20"/>
        </w:rPr>
        <w:t>Cloud Automation Engineer</w:t>
      </w:r>
    </w:p>
    <w:p w14:paraId="04666537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r w:rsidRPr="00E13B18">
        <w:rPr>
          <w:rFonts w:ascii="Calibri" w:hAnsi="Calibri" w:cs="Calibri"/>
          <w:b/>
          <w:bCs/>
          <w:sz w:val="20"/>
          <w:szCs w:val="20"/>
        </w:rPr>
        <w:t>May 2022 – Sep 2023</w:t>
      </w:r>
    </w:p>
    <w:p w14:paraId="6745920B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Built enterprise Azure infrastructure automation pipelines, supporting secure healthcare microservices and core clinical applications across hybrid cloud environments. </w:t>
      </w:r>
    </w:p>
    <w:p w14:paraId="7300B07F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Developed modular Azure Resource Manager templates to provision standardized VNets, subnets, Network Security Groups, and storage accounts reliably. </w:t>
      </w:r>
    </w:p>
    <w:p w14:paraId="7C7FE5AE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Built </w:t>
      </w:r>
      <w:proofErr w:type="gramStart"/>
      <w:r w:rsidRPr="00E13B18">
        <w:rPr>
          <w:rFonts w:ascii="Calibri" w:hAnsi="Calibri" w:cs="Calibri"/>
          <w:sz w:val="20"/>
          <w:szCs w:val="20"/>
          <w:lang w:val="en-US"/>
        </w:rPr>
        <w:t>multi stage</w:t>
      </w:r>
      <w:proofErr w:type="gramEnd"/>
      <w:r w:rsidRPr="00E13B18">
        <w:rPr>
          <w:rFonts w:ascii="Calibri" w:hAnsi="Calibri" w:cs="Calibri"/>
          <w:sz w:val="20"/>
          <w:szCs w:val="20"/>
          <w:lang w:val="en-US"/>
        </w:rPr>
        <w:t xml:space="preserve"> Azure DevOps YAML release pipelines for automated build, testing, and deployment of containerized Azure App Services. </w:t>
      </w:r>
    </w:p>
    <w:p w14:paraId="519B33A1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Automated Windows Server and RHEL baseline configuration management using Ansible playbooks, standardizing OS hardening across enterprise virtual machines. </w:t>
      </w:r>
    </w:p>
    <w:p w14:paraId="4A188539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Configured Azure ExpressRoute circuits and hub spoke virtual network peering to maintain low latency connectivity between on premises data centers and Azure. </w:t>
      </w:r>
    </w:p>
    <w:p w14:paraId="29BBBE77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Migrated on </w:t>
      </w:r>
      <w:proofErr w:type="gramStart"/>
      <w:r w:rsidRPr="00E13B18">
        <w:rPr>
          <w:rFonts w:ascii="Calibri" w:hAnsi="Calibri" w:cs="Calibri"/>
          <w:sz w:val="20"/>
          <w:szCs w:val="20"/>
          <w:lang w:val="en-US"/>
        </w:rPr>
        <w:t>premises</w:t>
      </w:r>
      <w:proofErr w:type="gramEnd"/>
      <w:r w:rsidRPr="00E13B18">
        <w:rPr>
          <w:rFonts w:ascii="Calibri" w:hAnsi="Calibri" w:cs="Calibri"/>
          <w:sz w:val="20"/>
          <w:szCs w:val="20"/>
          <w:lang w:val="en-US"/>
        </w:rPr>
        <w:t xml:space="preserve"> relational SQL Server databases to cloud hosted Snowflake data warehouses, executing automated schema transformations and data validations. </w:t>
      </w:r>
    </w:p>
    <w:p w14:paraId="22869E25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Deployed event driven Azure Functions in Python to automate log parsing, backup validation, and incident notifications across cloud environments. </w:t>
      </w:r>
    </w:p>
    <w:p w14:paraId="216DACC9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Implemented automated data masking scripts in Azure Data Factory pipelines to sanitize </w:t>
      </w:r>
      <w:proofErr w:type="gramStart"/>
      <w:r w:rsidRPr="00E13B18">
        <w:rPr>
          <w:rFonts w:ascii="Calibri" w:hAnsi="Calibri" w:cs="Calibri"/>
          <w:sz w:val="20"/>
          <w:szCs w:val="20"/>
          <w:lang w:val="en-US"/>
        </w:rPr>
        <w:t>sensitive protected</w:t>
      </w:r>
      <w:proofErr w:type="gramEnd"/>
      <w:r w:rsidRPr="00E13B18">
        <w:rPr>
          <w:rFonts w:ascii="Calibri" w:hAnsi="Calibri" w:cs="Calibri"/>
          <w:sz w:val="20"/>
          <w:szCs w:val="20"/>
          <w:lang w:val="en-US"/>
        </w:rPr>
        <w:t xml:space="preserve"> health information before staging processing. </w:t>
      </w:r>
    </w:p>
    <w:p w14:paraId="078A6F78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Configured Azure Monitor alerts and Log Analytics workspaces to detect infrastructure anomalies and track virtual machine performance metrics. </w:t>
      </w:r>
    </w:p>
    <w:p w14:paraId="64E2F6E7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Automated end to end infrastructure smoke testing using PowerShell and Python scripts integrated into post deployment Azure DevOps release stages. </w:t>
      </w:r>
    </w:p>
    <w:p w14:paraId="7226F17A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Integrated Azure Key Vault with Azure DevOps pipelines to manage application secrets, certificates, and API tokens securely without hardcoding. </w:t>
      </w:r>
    </w:p>
    <w:p w14:paraId="5B0AD54C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Maintained custom Docker base images in Azure Container Registry, ensuring vulnerability free deployment images for application development teams. </w:t>
      </w:r>
    </w:p>
    <w:p w14:paraId="49A5A7BD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Patched enterprise Windows Server and RHEL virtual machines through automated Azure Update Management schedules, maintaining strict HIPAA compliance. </w:t>
      </w:r>
    </w:p>
    <w:p w14:paraId="7320E369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Troubleshot hybrid network connectivity issues, broken pipeline tasks, and storage permission errors across production healthcare cloud applications. </w:t>
      </w:r>
    </w:p>
    <w:p w14:paraId="4FC1269C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>Documented disaster recovery runbooks, SOC2/HIPAA audit evidence, and standard infrastructure change procedures within JIRA and internal knowledge bases.</w:t>
      </w:r>
    </w:p>
    <w:p w14:paraId="3FF30511" w14:textId="77777777" w:rsidR="00C35877" w:rsidRPr="00E13B18" w:rsidRDefault="00C35877" w:rsidP="00C35877">
      <w:pPr>
        <w:rPr>
          <w:rFonts w:ascii="Calibri" w:hAnsi="Calibri" w:cs="Calibri"/>
          <w:sz w:val="20"/>
          <w:szCs w:val="20"/>
        </w:rPr>
      </w:pPr>
    </w:p>
    <w:p w14:paraId="69162135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bookmarkStart w:id="5" w:name="_2zrh5h98sbiq" w:colFirst="0" w:colLast="0"/>
      <w:bookmarkEnd w:id="5"/>
      <w:r w:rsidRPr="00E13B18">
        <w:rPr>
          <w:rFonts w:ascii="Calibri" w:hAnsi="Calibri" w:cs="Calibri"/>
          <w:b/>
          <w:bCs/>
          <w:sz w:val="20"/>
          <w:szCs w:val="20"/>
        </w:rPr>
        <w:t>Memorial Sloan Kettering Cancer Center | New York, NY</w:t>
      </w:r>
    </w:p>
    <w:p w14:paraId="1104EBC3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r w:rsidRPr="00E13B18">
        <w:rPr>
          <w:rFonts w:ascii="Calibri" w:hAnsi="Calibri" w:cs="Calibri"/>
          <w:b/>
          <w:bCs/>
          <w:sz w:val="20"/>
          <w:szCs w:val="20"/>
        </w:rPr>
        <w:t>DevOps Engineer</w:t>
      </w:r>
    </w:p>
    <w:p w14:paraId="04D554D6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r w:rsidRPr="00E13B18">
        <w:rPr>
          <w:rFonts w:ascii="Calibri" w:hAnsi="Calibri" w:cs="Calibri"/>
          <w:b/>
          <w:bCs/>
          <w:sz w:val="20"/>
          <w:szCs w:val="20"/>
        </w:rPr>
        <w:t>Mar 2021 – Apr 2022</w:t>
      </w:r>
    </w:p>
    <w:p w14:paraId="072443AD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lastRenderedPageBreak/>
        <w:t xml:space="preserve">Deployed and maintained AWS infrastructure and OpenShift container clusters to support high throughput genomic data pipelines and clinical research applications. </w:t>
      </w:r>
    </w:p>
    <w:p w14:paraId="15450497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Automated server provisioning and system configurations across CentOS and Ubuntu compute nodes using modular Chef cookbooks and Puppet manifests. </w:t>
      </w:r>
    </w:p>
    <w:p w14:paraId="13CDC5F0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Configured distributed Jenkins master worker </w:t>
      </w:r>
      <w:proofErr w:type="gramStart"/>
      <w:r w:rsidRPr="00E13B18">
        <w:rPr>
          <w:rFonts w:ascii="Calibri" w:hAnsi="Calibri" w:cs="Calibri"/>
          <w:sz w:val="20"/>
          <w:szCs w:val="20"/>
          <w:lang w:val="en-US"/>
        </w:rPr>
        <w:t>architectures</w:t>
      </w:r>
      <w:proofErr w:type="gramEnd"/>
      <w:r w:rsidRPr="00E13B18">
        <w:rPr>
          <w:rFonts w:ascii="Calibri" w:hAnsi="Calibri" w:cs="Calibri"/>
          <w:sz w:val="20"/>
          <w:szCs w:val="20"/>
          <w:lang w:val="en-US"/>
        </w:rPr>
        <w:t xml:space="preserve"> on AWS EC2 instances, automating multi branch builds for Java Maven and Python microservices. </w:t>
      </w:r>
    </w:p>
    <w:p w14:paraId="582F3AB0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Deployed containerized analytical microservices onto Red Hat OpenShift clusters, configuring persistent storage volumes for high volume research datasets. </w:t>
      </w:r>
    </w:p>
    <w:p w14:paraId="26EB5C1D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Migrated on premises clinical workloads to AWS VPC infrastructure, configuring secure subnets, security groups, and route tables for network isolation. </w:t>
      </w:r>
    </w:p>
    <w:p w14:paraId="2E3986C6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Implemented centralized Elasticsearch, Logstash, and Kibana logging pipelines to aggregate container logs and debug clinical application transaction errors. </w:t>
      </w:r>
    </w:p>
    <w:p w14:paraId="6FF42348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Monitored distributed compute nodes and memory utilization using Datadog agents and Nagios alerts, ensuring uninterrupted genomic sequence processing. </w:t>
      </w:r>
    </w:p>
    <w:p w14:paraId="03FA7AB2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Developed custom Python and Bash automation scripts to schedule batch genomic processing jobs and manage AWS S3 dataset archival. </w:t>
      </w:r>
    </w:p>
    <w:p w14:paraId="3B41A3C1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Executed automated load and stress testing using Apache JMeter to identify microservice performance bottlenecks under heavy clinical request spikes. </w:t>
      </w:r>
    </w:p>
    <w:p w14:paraId="6033F994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Configured high throughput batch compute pools to orchestrate machine learning data processing for unstructured clinical notes and biomedical text. </w:t>
      </w:r>
    </w:p>
    <w:p w14:paraId="44FA9422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Hardened CentOS and Ubuntu operating systems against security vulnerabilities, implementing automated patch cycles across hybrid virtual and bare metal environments. </w:t>
      </w:r>
    </w:p>
    <w:p w14:paraId="5C11AF5F" w14:textId="77777777" w:rsidR="00C35877" w:rsidRPr="00E13B18" w:rsidRDefault="00C35877" w:rsidP="00C35877">
      <w:pPr>
        <w:rPr>
          <w:rFonts w:ascii="Calibri" w:hAnsi="Calibri" w:cs="Calibri"/>
          <w:sz w:val="20"/>
          <w:szCs w:val="20"/>
        </w:rPr>
      </w:pPr>
    </w:p>
    <w:p w14:paraId="2D81B33E" w14:textId="7FDCC98A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bookmarkStart w:id="6" w:name="_b0wr5m5abyhm" w:colFirst="0" w:colLast="0"/>
      <w:bookmarkEnd w:id="6"/>
      <w:r w:rsidRPr="00E13B18">
        <w:rPr>
          <w:rFonts w:ascii="Calibri" w:hAnsi="Calibri" w:cs="Calibri"/>
          <w:b/>
          <w:bCs/>
          <w:sz w:val="20"/>
          <w:szCs w:val="20"/>
        </w:rPr>
        <w:t>Saint Paul Un</w:t>
      </w:r>
      <w:r w:rsidR="00646899">
        <w:rPr>
          <w:rFonts w:ascii="Calibri" w:hAnsi="Calibri" w:cs="Calibri"/>
          <w:b/>
          <w:bCs/>
          <w:sz w:val="20"/>
          <w:szCs w:val="20"/>
        </w:rPr>
        <w:t>iversity</w:t>
      </w:r>
      <w:r w:rsidRPr="00E13B18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63C6224B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r w:rsidRPr="00E13B18">
        <w:rPr>
          <w:rFonts w:ascii="Calibri" w:hAnsi="Calibri" w:cs="Calibri"/>
          <w:b/>
          <w:bCs/>
          <w:sz w:val="20"/>
          <w:szCs w:val="20"/>
        </w:rPr>
        <w:t>Systems Engineer</w:t>
      </w:r>
    </w:p>
    <w:p w14:paraId="431E901B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r w:rsidRPr="00E13B18">
        <w:rPr>
          <w:rFonts w:ascii="Calibri" w:hAnsi="Calibri" w:cs="Calibri"/>
          <w:b/>
          <w:bCs/>
          <w:sz w:val="20"/>
          <w:szCs w:val="20"/>
        </w:rPr>
        <w:t>Sep 2019 – Feb 2021</w:t>
      </w:r>
    </w:p>
    <w:p w14:paraId="713EFE4D" w14:textId="02A8468A" w:rsidR="00B1609F" w:rsidRPr="00B1609F" w:rsidRDefault="00B1609F" w:rsidP="00B1609F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B1609F">
        <w:rPr>
          <w:rFonts w:ascii="Calibri" w:hAnsi="Calibri" w:cs="Calibri"/>
          <w:sz w:val="20"/>
          <w:szCs w:val="20"/>
          <w:lang w:val="en-US"/>
        </w:rPr>
        <w:t>Maintained enterprise-wide hybrid IT infrastructure across VMware ESXi hosts, Windows Server environments, and Red Hat Enterprise Linux systems.</w:t>
      </w:r>
    </w:p>
    <w:p w14:paraId="18AECBFB" w14:textId="469EB75C" w:rsidR="00B1609F" w:rsidRPr="00B1609F" w:rsidRDefault="00B1609F" w:rsidP="00B1609F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B1609F">
        <w:rPr>
          <w:rFonts w:ascii="Calibri" w:hAnsi="Calibri" w:cs="Calibri"/>
          <w:sz w:val="20"/>
          <w:szCs w:val="20"/>
          <w:lang w:val="en-US"/>
        </w:rPr>
        <w:t>Configured and provisioned virtual machines across VMware ESXi clusters, optimizing CPU and memory resource allocations for production workloads.</w:t>
      </w:r>
    </w:p>
    <w:p w14:paraId="04D42757" w14:textId="00908FEE" w:rsidR="00B1609F" w:rsidRPr="00B1609F" w:rsidRDefault="00B1609F" w:rsidP="00B1609F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B1609F">
        <w:rPr>
          <w:rFonts w:ascii="Calibri" w:hAnsi="Calibri" w:cs="Calibri"/>
          <w:sz w:val="20"/>
          <w:szCs w:val="20"/>
          <w:lang w:val="en-US"/>
        </w:rPr>
        <w:t>Automated user access management and security group policies across Active Directory domains using custom PowerShell administration scripts.</w:t>
      </w:r>
    </w:p>
    <w:p w14:paraId="59F5EF33" w14:textId="648511CC" w:rsidR="00B1609F" w:rsidRPr="00B1609F" w:rsidRDefault="00B1609F" w:rsidP="00B1609F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B1609F">
        <w:rPr>
          <w:rFonts w:ascii="Calibri" w:hAnsi="Calibri" w:cs="Calibri"/>
          <w:sz w:val="20"/>
          <w:szCs w:val="20"/>
          <w:lang w:val="en-US"/>
        </w:rPr>
        <w:t>Migrated legacy file shares and enterprise databases to high-availability SAN storage arrays with zero data loss.</w:t>
      </w:r>
    </w:p>
    <w:p w14:paraId="4AE65304" w14:textId="5EE5A2AB" w:rsidR="00B1609F" w:rsidRPr="00B1609F" w:rsidRDefault="00B1609F" w:rsidP="00B1609F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B1609F">
        <w:rPr>
          <w:rFonts w:ascii="Calibri" w:hAnsi="Calibri" w:cs="Calibri"/>
          <w:sz w:val="20"/>
          <w:szCs w:val="20"/>
          <w:lang w:val="en-US"/>
        </w:rPr>
        <w:t>Deployed enterprise software updates and operating system patches across Windows and Linux servers using SCCM and Red Hat Satellite.</w:t>
      </w:r>
    </w:p>
    <w:p w14:paraId="010B91FB" w14:textId="54365A5D" w:rsidR="00B1609F" w:rsidRPr="00B1609F" w:rsidRDefault="00B1609F" w:rsidP="00B1609F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B1609F">
        <w:rPr>
          <w:rFonts w:ascii="Calibri" w:hAnsi="Calibri" w:cs="Calibri"/>
          <w:sz w:val="20"/>
          <w:szCs w:val="20"/>
          <w:lang w:val="en-US"/>
        </w:rPr>
        <w:t>Configured Jenkins build jobs to automate routine software builds and internal web application staging deployments.</w:t>
      </w:r>
    </w:p>
    <w:p w14:paraId="33EBEF46" w14:textId="42DCF082" w:rsidR="00B1609F" w:rsidRPr="00B1609F" w:rsidRDefault="00B1609F" w:rsidP="00B1609F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B1609F">
        <w:rPr>
          <w:rFonts w:ascii="Calibri" w:hAnsi="Calibri" w:cs="Calibri"/>
          <w:sz w:val="20"/>
          <w:szCs w:val="20"/>
          <w:lang w:val="en-US"/>
        </w:rPr>
        <w:t>Implemented SolarWinds monitoring and Syslog forwarding rules to track server health, interface status, and network outages.</w:t>
      </w:r>
    </w:p>
    <w:p w14:paraId="7D4726E5" w14:textId="79C18787" w:rsidR="00B1609F" w:rsidRPr="00B1609F" w:rsidRDefault="00B1609F" w:rsidP="00B1609F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B1609F">
        <w:rPr>
          <w:rFonts w:ascii="Calibri" w:hAnsi="Calibri" w:cs="Calibri"/>
          <w:sz w:val="20"/>
          <w:szCs w:val="20"/>
          <w:lang w:val="en-US"/>
        </w:rPr>
        <w:t>Configured network VLANs, subnet routing, and firewall port rules to isolate secure corporate systems from guest and public network traffic.</w:t>
      </w:r>
    </w:p>
    <w:p w14:paraId="2DAC1C10" w14:textId="4A455389" w:rsidR="00B1609F" w:rsidRPr="00B1609F" w:rsidRDefault="00B1609F" w:rsidP="00B1609F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B1609F">
        <w:rPr>
          <w:rFonts w:ascii="Calibri" w:hAnsi="Calibri" w:cs="Calibri"/>
          <w:sz w:val="20"/>
          <w:szCs w:val="20"/>
          <w:lang w:val="en-US"/>
        </w:rPr>
        <w:t>Built dedicated Linux high-performance computing environments to support large-scale analytical datasets and complex data modeling workflows.</w:t>
      </w:r>
    </w:p>
    <w:p w14:paraId="3EBD4D3B" w14:textId="7150B6D5" w:rsidR="00B1609F" w:rsidRPr="00B1609F" w:rsidRDefault="00B1609F" w:rsidP="00B1609F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B1609F">
        <w:rPr>
          <w:rFonts w:ascii="Calibri" w:hAnsi="Calibri" w:cs="Calibri"/>
          <w:sz w:val="20"/>
          <w:szCs w:val="20"/>
          <w:lang w:val="en-US"/>
        </w:rPr>
        <w:t>Documented disaster recovery procedures, network Visio topologies, and ITIL asset management records for infrastructure compliance audits.</w:t>
      </w:r>
    </w:p>
    <w:p w14:paraId="0E72F8B5" w14:textId="77777777" w:rsidR="00C35877" w:rsidRPr="00E13B18" w:rsidRDefault="00C35877" w:rsidP="00C35877">
      <w:pPr>
        <w:rPr>
          <w:rFonts w:ascii="Calibri" w:hAnsi="Calibri" w:cs="Calibri"/>
          <w:sz w:val="20"/>
          <w:szCs w:val="20"/>
        </w:rPr>
      </w:pPr>
    </w:p>
    <w:p w14:paraId="6BBBE648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bookmarkStart w:id="7" w:name="_4vn6pop6wae2" w:colFirst="0" w:colLast="0"/>
      <w:bookmarkEnd w:id="7"/>
      <w:r w:rsidRPr="00E13B18">
        <w:rPr>
          <w:rFonts w:ascii="Calibri" w:hAnsi="Calibri" w:cs="Calibri"/>
          <w:b/>
          <w:bCs/>
          <w:sz w:val="20"/>
          <w:szCs w:val="20"/>
        </w:rPr>
        <w:t>Capgemini | Chicago, IL</w:t>
      </w:r>
    </w:p>
    <w:p w14:paraId="227E50A5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r w:rsidRPr="00E13B18">
        <w:rPr>
          <w:rFonts w:ascii="Calibri" w:hAnsi="Calibri" w:cs="Calibri"/>
          <w:b/>
          <w:bCs/>
          <w:sz w:val="20"/>
          <w:szCs w:val="20"/>
        </w:rPr>
        <w:t>Linux System Administrator</w:t>
      </w:r>
    </w:p>
    <w:p w14:paraId="62E8806A" w14:textId="77777777" w:rsidR="00C35877" w:rsidRPr="00E13B18" w:rsidRDefault="00C35877" w:rsidP="00C35877">
      <w:pPr>
        <w:rPr>
          <w:rFonts w:ascii="Calibri" w:hAnsi="Calibri" w:cs="Calibri"/>
          <w:b/>
          <w:bCs/>
          <w:sz w:val="20"/>
          <w:szCs w:val="20"/>
        </w:rPr>
      </w:pPr>
      <w:r w:rsidRPr="00E13B18">
        <w:rPr>
          <w:rFonts w:ascii="Calibri" w:hAnsi="Calibri" w:cs="Calibri"/>
          <w:b/>
          <w:bCs/>
          <w:sz w:val="20"/>
          <w:szCs w:val="20"/>
        </w:rPr>
        <w:t>Mar 2016 – Aug 2019</w:t>
      </w:r>
    </w:p>
    <w:p w14:paraId="0C933E60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Maintained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multi tier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 enterprise Linux hosting environments across bare metal servers and virtual machines running RHEL and CentOS. </w:t>
      </w:r>
    </w:p>
    <w:p w14:paraId="07CC9084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Automated bare metal operating system installations using PXE boot and Red Hat Kickstart configuration profiles across distributed data centers. </w:t>
      </w:r>
    </w:p>
    <w:p w14:paraId="4DD0CECD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Configured and tuned Apache HTTP and Apache Tomcat application servers hosting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multi tier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 enterprise web platforms with high concurrency. </w:t>
      </w:r>
    </w:p>
    <w:p w14:paraId="5E9A66D0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lastRenderedPageBreak/>
        <w:t xml:space="preserve">Managed enterprise NFS mounts, Samba file shares, and local </w:t>
      </w:r>
      <w:proofErr w:type="spellStart"/>
      <w:r w:rsidRPr="00E13B18">
        <w:rPr>
          <w:rFonts w:ascii="Calibri" w:hAnsi="Calibri" w:cs="Calibri"/>
          <w:sz w:val="20"/>
          <w:szCs w:val="20"/>
          <w:lang w:val="en-US"/>
        </w:rPr>
        <w:t>IPTables</w:t>
      </w:r>
      <w:proofErr w:type="spellEnd"/>
      <w:r w:rsidRPr="00E13B18">
        <w:rPr>
          <w:rFonts w:ascii="Calibri" w:hAnsi="Calibri" w:cs="Calibri"/>
          <w:sz w:val="20"/>
          <w:szCs w:val="20"/>
          <w:lang w:val="en-US"/>
        </w:rPr>
        <w:t xml:space="preserve"> firewall rules to ensure secure internal network communication. </w:t>
      </w:r>
    </w:p>
    <w:p w14:paraId="64671952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Developed Bash and Perl automation scripts to execute system health checks, log rotation, and scheduled database backups. </w:t>
      </w:r>
    </w:p>
    <w:p w14:paraId="62433DDF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Monitored server health, disk utilization, and CPU bottlenecks using Nagios Core and System Activity Report utilities. </w:t>
      </w:r>
    </w:p>
    <w:p w14:paraId="48A9811B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Patched RHEL kernels and resolved memory leaks, socket exhaustion, and filesystem errors across client hosting environments. </w:t>
      </w:r>
    </w:p>
    <w:p w14:paraId="29CAD4A2" w14:textId="77777777" w:rsidR="00C35877" w:rsidRPr="00E13B18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sz w:val="20"/>
          <w:szCs w:val="20"/>
          <w:lang w:val="en-US"/>
        </w:rPr>
        <w:t xml:space="preserve">Maintained Subversion repositories and executed scheduled production software deployments aligned with ITIL change management procedures in ServiceNow. </w:t>
      </w:r>
    </w:p>
    <w:p w14:paraId="654C0CF0" w14:textId="77777777" w:rsidR="00C35877" w:rsidRDefault="00C35877" w:rsidP="00C35877">
      <w:pPr>
        <w:rPr>
          <w:rFonts w:ascii="Calibri" w:hAnsi="Calibri" w:cs="Calibri"/>
          <w:sz w:val="20"/>
          <w:szCs w:val="20"/>
          <w:lang w:val="en-US"/>
        </w:rPr>
      </w:pPr>
      <w:r w:rsidRPr="00E13B18">
        <w:rPr>
          <w:rFonts w:ascii="Calibri" w:hAnsi="Calibri" w:cs="Calibri"/>
          <w:b/>
          <w:bCs/>
          <w:sz w:val="18"/>
          <w:szCs w:val="18"/>
        </w:rPr>
        <w:br/>
      </w:r>
      <w:r w:rsidRPr="008E24A0">
        <w:rPr>
          <w:rFonts w:ascii="Calibri" w:hAnsi="Calibri" w:cs="Calibri"/>
          <w:b/>
          <w:bCs/>
          <w:sz w:val="20"/>
          <w:szCs w:val="20"/>
        </w:rPr>
        <w:t>EDUCATION</w:t>
      </w:r>
      <w:r>
        <w:rPr>
          <w:rFonts w:ascii="Calibri" w:hAnsi="Calibri" w:cs="Calibri"/>
          <w:b/>
          <w:bCs/>
          <w:sz w:val="20"/>
          <w:szCs w:val="20"/>
        </w:rPr>
        <w:br/>
      </w:r>
    </w:p>
    <w:p w14:paraId="319934F8" w14:textId="77777777" w:rsidR="00C35877" w:rsidRPr="0003035E" w:rsidRDefault="00C35877" w:rsidP="00C35877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  <w:lang w:val="en-US"/>
        </w:rPr>
      </w:pPr>
      <w:proofErr w:type="gramStart"/>
      <w:r w:rsidRPr="0003035E">
        <w:rPr>
          <w:rFonts w:ascii="Calibri" w:hAnsi="Calibri" w:cs="Calibri"/>
          <w:sz w:val="20"/>
          <w:szCs w:val="20"/>
          <w:lang w:val="en-US"/>
        </w:rPr>
        <w:t>Bachelors in Computer Science</w:t>
      </w:r>
      <w:proofErr w:type="gramEnd"/>
      <w:r w:rsidRPr="0003035E">
        <w:rPr>
          <w:rFonts w:ascii="Calibri" w:hAnsi="Calibri" w:cs="Calibri"/>
          <w:sz w:val="20"/>
          <w:szCs w:val="20"/>
          <w:lang w:val="en-US"/>
        </w:rPr>
        <w:t xml:space="preserve"> from Osmania University</w:t>
      </w:r>
      <w:r>
        <w:rPr>
          <w:rFonts w:ascii="Calibri" w:hAnsi="Calibri" w:cs="Calibri"/>
          <w:sz w:val="20"/>
          <w:szCs w:val="20"/>
          <w:lang w:val="en-US"/>
        </w:rPr>
        <w:t>,</w:t>
      </w:r>
      <w:r w:rsidRPr="0003035E">
        <w:rPr>
          <w:rFonts w:ascii="Calibri" w:hAnsi="Calibri" w:cs="Calibri"/>
          <w:sz w:val="20"/>
          <w:szCs w:val="20"/>
          <w:lang w:val="en-US"/>
        </w:rPr>
        <w:t xml:space="preserve"> 2015</w:t>
      </w:r>
    </w:p>
    <w:p w14:paraId="153DD76D" w14:textId="77777777" w:rsidR="001D2BAC" w:rsidRDefault="001D2BAC"/>
    <w:sectPr w:rsidR="001D2BAC" w:rsidSect="00C35877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0717C"/>
    <w:multiLevelType w:val="hybridMultilevel"/>
    <w:tmpl w:val="DC8A17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A37741"/>
    <w:multiLevelType w:val="hybridMultilevel"/>
    <w:tmpl w:val="AF18B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735976">
    <w:abstractNumId w:val="1"/>
  </w:num>
  <w:num w:numId="2" w16cid:durableId="830292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AC"/>
    <w:rsid w:val="001835C4"/>
    <w:rsid w:val="001D2BAC"/>
    <w:rsid w:val="004255B9"/>
    <w:rsid w:val="00646899"/>
    <w:rsid w:val="006E02E5"/>
    <w:rsid w:val="007337C2"/>
    <w:rsid w:val="008A293F"/>
    <w:rsid w:val="008B2D2B"/>
    <w:rsid w:val="00B1609F"/>
    <w:rsid w:val="00C35877"/>
    <w:rsid w:val="00E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EA6CF"/>
  <w15:chartTrackingRefBased/>
  <w15:docId w15:val="{79AE8C88-5D3B-4414-9B78-CEB5AECE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87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GB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2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2B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2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2B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2B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2B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2B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2B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2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2B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2B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2B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2B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2B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2B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2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2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2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2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2B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2B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2B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B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2BA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835C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yazkhan05262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2154</Words>
  <Characters>12283</Characters>
  <Application>Microsoft Office Word</Application>
  <DocSecurity>0</DocSecurity>
  <Lines>102</Lines>
  <Paragraphs>28</Paragraphs>
  <ScaleCrop>false</ScaleCrop>
  <Company/>
  <LinksUpToDate>false</LinksUpToDate>
  <CharactersWithSpaces>14409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Anas Ansari</dc:creator>
  <cp:keywords/>
  <dc:description/>
  <cp:lastModifiedBy>Mohammed Anas Ansari</cp:lastModifiedBy>
  <cp:revision>6</cp:revision>
  <dcterms:created xsi:type="dcterms:W3CDTF">2026-08-27T20:40:00Z</dcterms:created>
  <dcterms:modified xsi:type="dcterms:W3CDTF">2026-09-09T17:37:00Z</dcterms:modified>
</cp:coreProperties>
</file>